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CC" w:rsidRPr="0094374F" w:rsidRDefault="009100CC" w:rsidP="009100CC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 xml:space="preserve">ДОЛЖНОСТНАЯ ИНСТРУКЦИЯ </w:t>
      </w:r>
    </w:p>
    <w:p w:rsidR="009100CC" w:rsidRPr="0094374F" w:rsidRDefault="009100CC" w:rsidP="009100CC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ПЕДАГОГА-ОРГАНИЗАТОРА</w:t>
      </w:r>
    </w:p>
    <w:p w:rsidR="009100CC" w:rsidRPr="0094374F" w:rsidRDefault="009100CC" w:rsidP="00910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ЦЕНТРА ОБРАЗОВАНИЯ ЕСТЕСТВЕННО-НАУЧНОЙ И </w:t>
      </w:r>
      <w:proofErr w:type="gramStart"/>
      <w:r w:rsidRPr="0094374F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Pr="0094374F">
        <w:rPr>
          <w:rFonts w:ascii="Times New Roman" w:hAnsi="Times New Roman" w:cs="Times New Roman"/>
          <w:b/>
          <w:sz w:val="24"/>
          <w:szCs w:val="24"/>
        </w:rPr>
        <w:t xml:space="preserve"> НАПРАВЛЕННОСТЕЙ «ТОЧКА РОСТА»</w:t>
      </w:r>
    </w:p>
    <w:p w:rsidR="009100CC" w:rsidRPr="0094374F" w:rsidRDefault="009100CC" w:rsidP="009100CC">
      <w:pPr>
        <w:rPr>
          <w:rFonts w:ascii="Times New Roman" w:hAnsi="Times New Roman" w:cs="Times New Roman"/>
          <w:sz w:val="24"/>
          <w:szCs w:val="24"/>
        </w:rPr>
      </w:pPr>
    </w:p>
    <w:p w:rsidR="009100CC" w:rsidRPr="0094374F" w:rsidRDefault="009100CC" w:rsidP="009100CC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gramStart"/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педагога - организатора  Центра образования естественно - научной и технологической направленностей «Точка роста» на базе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4374F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автономная </w:t>
      </w:r>
      <w:r w:rsidRPr="0094374F">
        <w:rPr>
          <w:rFonts w:ascii="Times New Roman" w:hAnsi="Times New Roman" w:cs="Times New Roman"/>
          <w:sz w:val="24"/>
          <w:szCs w:val="24"/>
        </w:rPr>
        <w:t>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ельного учреждения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Нижнегумбетовская</w:t>
      </w:r>
      <w:proofErr w:type="spellEnd"/>
      <w:r w:rsidRPr="0094374F">
        <w:rPr>
          <w:rFonts w:ascii="Times New Roman" w:hAnsi="Times New Roman" w:cs="Times New Roman"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94374F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С.А. Попова» Октябрьского</w:t>
      </w:r>
      <w:r w:rsidRPr="0094374F">
        <w:rPr>
          <w:rFonts w:ascii="Times New Roman" w:hAnsi="Times New Roman" w:cs="Times New Roman"/>
          <w:sz w:val="24"/>
          <w:szCs w:val="24"/>
        </w:rPr>
        <w:t xml:space="preserve"> района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  <w:proofErr w:type="gramEnd"/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1. Общие положения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1.1. Педагог-организатор относится к категории специалистов.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/>
          <w:iCs/>
        </w:rPr>
      </w:pPr>
      <w:r w:rsidRPr="0094374F">
        <w:rPr>
          <w:iCs/>
        </w:rPr>
        <w:t>1.2. На должность педагога-организатора принимается лицо</w:t>
      </w:r>
      <w:r w:rsidRPr="0094374F">
        <w:rPr>
          <w:i/>
          <w:iCs/>
        </w:rPr>
        <w:t>: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1.2.1. </w:t>
      </w:r>
      <w:proofErr w:type="gramStart"/>
      <w:r w:rsidRPr="0094374F">
        <w:rPr>
          <w:iCs/>
        </w:rPr>
        <w:t>отвечающее</w:t>
      </w:r>
      <w:proofErr w:type="gramEnd"/>
      <w:r w:rsidRPr="0094374F">
        <w:rPr>
          <w:iCs/>
        </w:rPr>
        <w:t xml:space="preserve"> одному из указанных требований: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имеющее высшее образование (</w:t>
      </w:r>
      <w:proofErr w:type="spellStart"/>
      <w:r w:rsidRPr="0094374F">
        <w:rPr>
          <w:iCs/>
        </w:rPr>
        <w:t>бакалавриат</w:t>
      </w:r>
      <w:proofErr w:type="spellEnd"/>
      <w:r w:rsidRPr="0094374F">
        <w:rPr>
          <w:iCs/>
        </w:rPr>
        <w:t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имеющее высшее образование (</w:t>
      </w:r>
      <w:proofErr w:type="spellStart"/>
      <w:r w:rsidRPr="0094374F">
        <w:rPr>
          <w:iCs/>
        </w:rPr>
        <w:t>специалитет</w:t>
      </w:r>
      <w:proofErr w:type="spellEnd"/>
      <w:r w:rsidRPr="0094374F">
        <w:rPr>
          <w:iCs/>
        </w:rP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proofErr w:type="gramStart"/>
      <w:r w:rsidRPr="0094374F">
        <w:rPr>
          <w:iCs/>
        </w:rPr>
        <w:t>1.2.2.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1.2.4. прошедшее аттестацию на соответствие занимаемой должности в</w:t>
      </w:r>
      <w:r w:rsidRPr="0094374F">
        <w:rPr>
          <w:i/>
          <w:iCs/>
          <w:color w:val="333333"/>
        </w:rPr>
        <w:t xml:space="preserve"> </w:t>
      </w:r>
      <w:r w:rsidRPr="0094374F">
        <w:rPr>
          <w:iCs/>
        </w:rPr>
        <w:t>установленном законодательством Российской Федерации порядке.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1.3. Педагог-организатор в своей деятельности руководствуется: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уставом МОУ Михайловской СШ ЯМР;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 xml:space="preserve">- положением </w:t>
      </w:r>
      <w:r w:rsidRPr="0094374F">
        <w:rPr>
          <w:rFonts w:ascii="Times New Roman" w:hAnsi="Times New Roman" w:cs="Times New Roman"/>
          <w:bCs/>
          <w:sz w:val="24"/>
          <w:szCs w:val="24"/>
        </w:rPr>
        <w:t xml:space="preserve">о деятельности </w:t>
      </w:r>
      <w:r w:rsidRPr="0094374F">
        <w:rPr>
          <w:rFonts w:ascii="Times New Roman" w:hAnsi="Times New Roman" w:cs="Times New Roman"/>
          <w:sz w:val="24"/>
          <w:szCs w:val="24"/>
        </w:rPr>
        <w:t>Центра;</w:t>
      </w:r>
    </w:p>
    <w:p w:rsidR="009100CC" w:rsidRPr="0094374F" w:rsidRDefault="009100CC" w:rsidP="009100CC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>- настоящей должностной инструкцией;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трудовым договором и др. нормативными документами школы.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1.4</w:t>
      </w: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. 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1.5. Педагог-организатор должен знать: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 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нормативно-правовые акты в области защиты прав ребенка, включая международные;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основные направления досуговой деятельности, особенности организации и </w:t>
      </w:r>
      <w:proofErr w:type="gramStart"/>
      <w:r w:rsidRPr="0094374F">
        <w:rPr>
          <w:iCs/>
        </w:rPr>
        <w:t>проведения</w:t>
      </w:r>
      <w:proofErr w:type="gramEnd"/>
      <w:r w:rsidRPr="0094374F">
        <w:rPr>
          <w:iCs/>
        </w:rPr>
        <w:t xml:space="preserve"> массовых досуговых мероприятий;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</w:t>
      </w:r>
      <w:r w:rsidRPr="0094374F">
        <w:rPr>
          <w:iCs/>
        </w:rPr>
        <w:t xml:space="preserve"> способы выявления интересов, учащихся (для детей) и их родителей (законных представителей) в области досуговой деятельности;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 методы и формы организации деятельности и общения, техники и приемы вовлечения учащихся в </w:t>
      </w:r>
      <w:proofErr w:type="gramStart"/>
      <w:r w:rsidRPr="0094374F">
        <w:rPr>
          <w:iCs/>
        </w:rPr>
        <w:t>деятельность</w:t>
      </w:r>
      <w:proofErr w:type="gramEnd"/>
      <w:r w:rsidRPr="0094374F">
        <w:rPr>
          <w:iCs/>
        </w:rPr>
        <w:t xml:space="preserve"> и общение при организации и проведении досуговых мероприятий;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техники и приемы общения (слушания, убеждения) с учетом возрастных и индивидуальных особенностей собеседников;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перечень и характеристики предлагаемых к освоению дополнительных общеобразовательных программ;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виды внебюджетных средств, источники их поступления и направления использования;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методологические основы современного дополнительного образования детей и взрослых;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современные концепции и модели, образовательные технологии дополнительного образования детей и взрослых;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источники, причины, виды и способы разрешения конфликтов;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 xml:space="preserve">- особенности построения </w:t>
      </w:r>
      <w:proofErr w:type="spellStart"/>
      <w:r w:rsidRPr="0094374F">
        <w:rPr>
          <w:iCs/>
        </w:rPr>
        <w:t>компетентностно</w:t>
      </w:r>
      <w:proofErr w:type="spellEnd"/>
      <w:r w:rsidRPr="0094374F">
        <w:rPr>
          <w:iCs/>
        </w:rPr>
        <w:t>-ориентированного образовательного процесса;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стадии профессионального развития педагогов;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rPr>
          <w:iCs/>
        </w:rPr>
      </w:pPr>
      <w:r w:rsidRPr="0094374F">
        <w:rPr>
          <w:iCs/>
        </w:rPr>
        <w:t>-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меры ответственности за жизнь и здоровье учащихся, находящихся под руководством педагогического работника;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основы трудового законодательства Российской Федерации;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правила внутреннего трудового распорядка;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требования охраны труда и правила пожарной безопасности;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(другие документы, материалы и т.д.).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 Педагог-организатор должен уметь: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1.6.1.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поддерживать социально значимые инициативы учащихся;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организовывать репетиции;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proofErr w:type="gramStart"/>
      <w:r w:rsidRPr="0094374F">
        <w:rPr>
          <w:iCs/>
        </w:rPr>
        <w:t>выполнять роль</w:t>
      </w:r>
      <w:proofErr w:type="gramEnd"/>
      <w:r w:rsidRPr="0094374F">
        <w:rPr>
          <w:iCs/>
        </w:rPr>
        <w:t xml:space="preserve"> ведущего досуговых мероприятий;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использовать </w:t>
      </w:r>
      <w:proofErr w:type="spellStart"/>
      <w:r w:rsidRPr="0094374F">
        <w:rPr>
          <w:iCs/>
        </w:rPr>
        <w:t>профориентационные</w:t>
      </w:r>
      <w:proofErr w:type="spellEnd"/>
      <w:r w:rsidRPr="0094374F">
        <w:rPr>
          <w:iCs/>
        </w:rPr>
        <w:t xml:space="preserve"> возможности досуговой деятельности;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1.6.2. 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</w:t>
      </w:r>
      <w:proofErr w:type="gramStart"/>
      <w:r w:rsidRPr="0094374F">
        <w:rPr>
          <w:iCs/>
        </w:rPr>
        <w:t>обучения по программам</w:t>
      </w:r>
      <w:proofErr w:type="gramEnd"/>
      <w:r w:rsidRPr="0094374F">
        <w:rPr>
          <w:iCs/>
        </w:rPr>
        <w:t xml:space="preserve"> Центра;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1.6.3. 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1.6.4. 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1.6.5.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1.6.6.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1.6.7.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1.6.8.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1.6.9. организовывать мероприятия по набору и комплектованию групп,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1.6.10. 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1.6.11.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1.6.12.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1.6.13.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1.6.14. производить изучение потребностей дополнительных образовательных услуг на базе Центра;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1.6.15.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1.6.16.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1.6.17. создавать условия для реализации детьми творческого и исследовательского потенциала;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1.6.18. 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1.6.19.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1.6.20.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9100CC" w:rsidRPr="0094374F" w:rsidRDefault="009100CC" w:rsidP="009100CC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1.6.21. выполнять требования охраны труда;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1.7. Педагог-организатор подчиняется непосредственно руководителю </w:t>
      </w:r>
      <w:r w:rsidRPr="0094374F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директору учреждения.</w:t>
      </w:r>
    </w:p>
    <w:p w:rsidR="009100CC" w:rsidRPr="0094374F" w:rsidRDefault="009100CC" w:rsidP="009100CC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1.8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</w:t>
      </w:r>
      <w:r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9100CC" w:rsidRPr="0094374F" w:rsidRDefault="009100CC" w:rsidP="009100CC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2. Должностные обязанности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Педагог-организатор: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педагогизации</w:t>
      </w:r>
      <w:proofErr w:type="spellEnd"/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социальной сферы.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2.2.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 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2.5. 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2.6. Способствует реализации прав ребенка на развитие творческих способностей.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2.7. </w:t>
      </w:r>
      <w:proofErr w:type="gramStart"/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  <w:proofErr w:type="gramEnd"/>
    </w:p>
    <w:p w:rsidR="009100CC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2.8.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2.9. Оказывает поддержку детским кооперативам, иным формам организации труда обучающихся (воспитанников, детей).</w:t>
      </w:r>
    </w:p>
    <w:p w:rsidR="009100CC" w:rsidRPr="0094374F" w:rsidRDefault="009100CC" w:rsidP="009100CC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2.10.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9100CC" w:rsidRPr="0094374F" w:rsidRDefault="009100CC" w:rsidP="009100CC">
      <w:pPr>
        <w:pStyle w:val="a3"/>
        <w:spacing w:line="276" w:lineRule="auto"/>
        <w:jc w:val="both"/>
        <w:rPr>
          <w:rFonts w:ascii="Times New Roman" w:hAnsi="Times New Roman"/>
          <w:i w:val="0"/>
          <w:snapToGrid w:val="0"/>
          <w:sz w:val="24"/>
          <w:szCs w:val="24"/>
        </w:rPr>
      </w:pPr>
      <w:r w:rsidRPr="0094374F">
        <w:rPr>
          <w:rFonts w:ascii="Times New Roman" w:hAnsi="Times New Roman"/>
          <w:i w:val="0"/>
          <w:snapToGrid w:val="0"/>
          <w:sz w:val="24"/>
          <w:szCs w:val="24"/>
        </w:rPr>
        <w:t>3. Права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вправе: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 знакомиться с проектами решений руководства Центра и учреждения, касающихся его деятельности;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3.2. по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устранения, имеющихся в деятельности Центра недостатков;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3.3. запрашивать лично или по поручению руководства от специалистов информацию и документы, необходимые для выполнения его должностных обязанностей;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3.4. привлекать специалистов Центра и сотрудников школы к решению задач, возложенных на него;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3.5. требовать от руководства учреждения оказания содействия в исполнении им его должностных обязанностей и прав.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Ответственность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несет ответственность: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9100CC" w:rsidRPr="0094374F" w:rsidRDefault="009100CC" w:rsidP="009100CC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4.3.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9100CC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9100CC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0CC" w:rsidRPr="0094374F" w:rsidRDefault="009100CC" w:rsidP="0091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A0E" w:rsidRDefault="00257A0E">
      <w:bookmarkStart w:id="0" w:name="_GoBack"/>
      <w:bookmarkEnd w:id="0"/>
    </w:p>
    <w:sectPr w:rsidR="00257A0E" w:rsidSect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6F"/>
    <w:rsid w:val="00257A0E"/>
    <w:rsid w:val="009100CC"/>
    <w:rsid w:val="00B2436F"/>
    <w:rsid w:val="00D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CC"/>
  </w:style>
  <w:style w:type="paragraph" w:styleId="1">
    <w:name w:val="heading 1"/>
    <w:basedOn w:val="a"/>
    <w:next w:val="a"/>
    <w:link w:val="10"/>
    <w:qFormat/>
    <w:rsid w:val="009100CC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0CC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9100CC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91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9100C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10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CC"/>
  </w:style>
  <w:style w:type="paragraph" w:styleId="1">
    <w:name w:val="heading 1"/>
    <w:basedOn w:val="a"/>
    <w:next w:val="a"/>
    <w:link w:val="10"/>
    <w:qFormat/>
    <w:rsid w:val="009100CC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0CC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9100CC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91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9100C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1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2692</Words>
  <Characters>15350</Characters>
  <Application>Microsoft Office Word</Application>
  <DocSecurity>0</DocSecurity>
  <Lines>127</Lines>
  <Paragraphs>36</Paragraphs>
  <ScaleCrop>false</ScaleCrop>
  <Company/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2022-10-31T10:59:00Z</dcterms:created>
  <dcterms:modified xsi:type="dcterms:W3CDTF">2022-10-31T10:59:00Z</dcterms:modified>
</cp:coreProperties>
</file>